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AD2A4C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sz w:val="24"/>
          <w:szCs w:val="24"/>
        </w:rPr>
        <w:t>Clase</w:t>
      </w:r>
      <w:proofErr w:type="spellEnd"/>
      <w:r>
        <w:rPr>
          <w:rFonts w:ascii="Lucida Console" w:hAnsi="Lucida Console"/>
          <w:sz w:val="24"/>
          <w:szCs w:val="24"/>
        </w:rPr>
        <w:t>: 602</w:t>
      </w:r>
      <w:bookmarkStart w:id="0" w:name="_GoBack"/>
      <w:bookmarkEnd w:id="0"/>
    </w:p>
    <w:p w:rsidR="00911E8D" w:rsidRDefault="00911E8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AD2A4C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D2A4C">
        <w:rPr>
          <w:rFonts w:ascii="Lucida Console" w:hAnsi="Lucida Console"/>
          <w:b/>
          <w:sz w:val="24"/>
          <w:szCs w:val="24"/>
        </w:rPr>
        <w:t xml:space="preserve"> # 27</w:t>
      </w:r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b/>
          <w:sz w:val="24"/>
          <w:szCs w:val="24"/>
        </w:rPr>
        <w:t>Pronombres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proofErr w:type="spellStart"/>
      <w:r>
        <w:rPr>
          <w:rFonts w:ascii="Lucida Console" w:hAnsi="Lucida Console"/>
          <w:b/>
          <w:sz w:val="24"/>
          <w:szCs w:val="24"/>
        </w:rPr>
        <w:t>somos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proofErr w:type="spellStart"/>
      <w:r>
        <w:rPr>
          <w:rFonts w:ascii="Lucida Console" w:hAnsi="Lucida Console"/>
          <w:b/>
          <w:sz w:val="24"/>
          <w:szCs w:val="24"/>
        </w:rPr>
        <w:t>nosotros</w:t>
      </w:r>
      <w:proofErr w:type="spellEnd"/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es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interesante</w:t>
      </w:r>
      <w:proofErr w:type="spellEnd"/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él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ella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usted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la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profesora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un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libro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stars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actress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theaters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owner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singers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dancer</w:t>
      </w:r>
      <w:proofErr w:type="spellEnd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circus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2B2FA4"/>
    <w:rsid w:val="00911E8D"/>
    <w:rsid w:val="00A40F61"/>
    <w:rsid w:val="00A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2014-11-18T16:10:00Z</dcterms:created>
  <dcterms:modified xsi:type="dcterms:W3CDTF">2014-11-18T16:10:00Z</dcterms:modified>
</cp:coreProperties>
</file>